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3" w:rsidRDefault="004043E3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4043E3" w:rsidRPr="000D02DD" w:rsidTr="00301C1A">
        <w:trPr>
          <w:jc w:val="center"/>
        </w:trPr>
        <w:tc>
          <w:tcPr>
            <w:tcW w:w="2691" w:type="dxa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Spain’s History</w:t>
            </w:r>
          </w:p>
        </w:tc>
      </w:tr>
      <w:tr w:rsidR="004043E3" w:rsidRPr="000D02DD" w:rsidTr="00301C1A">
        <w:trPr>
          <w:jc w:val="center"/>
        </w:trPr>
        <w:tc>
          <w:tcPr>
            <w:tcW w:w="6861" w:type="dxa"/>
            <w:gridSpan w:val="4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Materiales para la asignatura Historia de España de 2º curso de Bachillerato (la asignatura se imparte en lengua inglesa).</w:t>
            </w:r>
          </w:p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</w:tcPr>
          <w:p w:rsidR="004043E3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4043E3" w:rsidRPr="00CC0C84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CC0C84">
              <w:rPr>
                <w:rFonts w:ascii="Century Gothic" w:hAnsi="Century Gothic" w:cs="Century Gothic"/>
                <w:b/>
                <w:bCs/>
              </w:rPr>
              <w:t>Proporcionar a nuestros alumnos/as los materiales necesarios para seguir la asignatura, presentar sus trabajos y ofrecerles una plataforma colaborativa y de consulta.</w:t>
            </w:r>
          </w:p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301C1A">
        <w:trPr>
          <w:jc w:val="center"/>
        </w:trPr>
        <w:tc>
          <w:tcPr>
            <w:tcW w:w="2691" w:type="dxa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Temas</w:t>
            </w:r>
          </w:p>
        </w:tc>
        <w:tc>
          <w:tcPr>
            <w:tcW w:w="2682" w:type="dxa"/>
            <w:gridSpan w:val="2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3685" w:type="dxa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4043E3" w:rsidRPr="000D02DD" w:rsidTr="00301C1A">
        <w:trPr>
          <w:jc w:val="center"/>
        </w:trPr>
        <w:tc>
          <w:tcPr>
            <w:tcW w:w="2691" w:type="dxa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 Septiembre de </w:t>
            </w:r>
            <w:smartTag w:uri="urn:schemas-microsoft-com:office:smarttags" w:element="metricconverter">
              <w:smartTagPr>
                <w:attr w:name="ProductID" w:val="2014 a"/>
              </w:smartTagPr>
              <w:r>
                <w:rPr>
                  <w:rFonts w:ascii="Century Gothic" w:hAnsi="Century Gothic" w:cs="Century Gothic"/>
                  <w:b/>
                  <w:bCs/>
                </w:rPr>
                <w:t>2014 a</w:t>
              </w:r>
            </w:smartTag>
            <w:r>
              <w:rPr>
                <w:rFonts w:ascii="Century Gothic" w:hAnsi="Century Gothic" w:cs="Century Gothic"/>
                <w:b/>
                <w:bCs/>
              </w:rPr>
              <w:t xml:space="preserve"> Mayo de 2015</w:t>
            </w:r>
          </w:p>
        </w:tc>
      </w:tr>
      <w:tr w:rsidR="004043E3" w:rsidRPr="000D02DD" w:rsidTr="00301C1A">
        <w:trPr>
          <w:jc w:val="center"/>
        </w:trPr>
        <w:tc>
          <w:tcPr>
            <w:tcW w:w="2691" w:type="dxa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758" w:type="dxa"/>
            <w:gridSpan w:val="3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</w:tcPr>
          <w:p w:rsidR="004043E3" w:rsidRPr="000D02DD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5E20FA">
        <w:trPr>
          <w:jc w:val="center"/>
        </w:trPr>
        <w:tc>
          <w:tcPr>
            <w:tcW w:w="6861" w:type="dxa"/>
            <w:gridSpan w:val="4"/>
          </w:tcPr>
          <w:p w:rsidR="004043E3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Bloques Izquierda: </w:t>
            </w:r>
          </w:p>
          <w:p w:rsidR="004043E3" w:rsidRPr="000F5057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F5057">
              <w:rPr>
                <w:rFonts w:ascii="Century Gothic" w:hAnsi="Century Gothic" w:cs="Century Gothic"/>
                <w:b/>
                <w:bCs/>
              </w:rPr>
              <w:t>Administración, Navegación</w:t>
            </w:r>
            <w:bookmarkStart w:id="0" w:name="_GoBack"/>
            <w:bookmarkEnd w:id="0"/>
          </w:p>
        </w:tc>
        <w:tc>
          <w:tcPr>
            <w:tcW w:w="6861" w:type="dxa"/>
            <w:gridSpan w:val="4"/>
          </w:tcPr>
          <w:p w:rsidR="004043E3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  <w:p w:rsidR="004043E3" w:rsidRPr="000F5057" w:rsidRDefault="004043E3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F5057">
              <w:rPr>
                <w:rFonts w:ascii="Century Gothic" w:hAnsi="Century Gothic" w:cs="Century Gothic"/>
                <w:b/>
                <w:bCs/>
              </w:rPr>
              <w:t>Últimas noticias, calendario, actividad reciente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>
      <w:pPr>
        <w:spacing w:line="259" w:lineRule="auto"/>
      </w:pPr>
      <w:r>
        <w:br w:type="page"/>
      </w:r>
    </w:p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Introduction to Spain’s History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Septiembre 2014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0D02D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 novedades y anuncios.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 novedades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 dudas sobre la plataforma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 presentación de alumnos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0D02DD">
        <w:trPr>
          <w:trHeight w:val="340"/>
        </w:trPr>
        <w:tc>
          <w:tcPr>
            <w:tcW w:w="2830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1A1F3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1A1F38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 w:rsidP="004F0A96">
      <w:pPr>
        <w:tabs>
          <w:tab w:val="left" w:pos="2535"/>
        </w:tabs>
      </w:pPr>
    </w:p>
    <w:p w:rsidR="004043E3" w:rsidRDefault="004043E3" w:rsidP="004F0A96">
      <w:pPr>
        <w:tabs>
          <w:tab w:val="left" w:pos="2535"/>
        </w:tabs>
      </w:pPr>
    </w:p>
    <w:p w:rsidR="004043E3" w:rsidRDefault="004043E3" w:rsidP="004F0A96">
      <w:pPr>
        <w:tabs>
          <w:tab w:val="left" w:pos="2535"/>
        </w:tabs>
      </w:pPr>
    </w:p>
    <w:p w:rsidR="004043E3" w:rsidRDefault="004043E3" w:rsidP="004F0A96">
      <w:pPr>
        <w:tabs>
          <w:tab w:val="left" w:pos="2535"/>
        </w:tabs>
      </w:pPr>
    </w:p>
    <w:p w:rsidR="004043E3" w:rsidRDefault="004043E3" w:rsidP="004F0A96">
      <w:pPr>
        <w:tabs>
          <w:tab w:val="left" w:pos="2535"/>
        </w:tabs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0F5057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F5057">
              <w:rPr>
                <w:rFonts w:ascii="Century Gothic" w:hAnsi="Century Gothic" w:cs="Century Gothic"/>
                <w:b/>
                <w:bCs/>
              </w:rPr>
              <w:t xml:space="preserve">Crisis of the Ancient Regime (1808-1814). </w:t>
            </w:r>
            <w:r>
              <w:rPr>
                <w:rFonts w:ascii="Century Gothic" w:hAnsi="Century Gothic" w:cs="Century Gothic"/>
                <w:b/>
                <w:bCs/>
              </w:rPr>
              <w:t xml:space="preserve">Cadiz Courts and 1812 Constitution 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15-26 Septiembre 2014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0F505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FE6C12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FE6C12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 w:rsidP="000F5057">
      <w:pPr>
        <w:tabs>
          <w:tab w:val="left" w:pos="1785"/>
        </w:tabs>
      </w:pPr>
      <w:r>
        <w:tab/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0F5057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r w:rsidRPr="000F5057">
              <w:rPr>
                <w:rFonts w:ascii="Century Gothic" w:hAnsi="Century Gothic" w:cs="Century Gothic"/>
                <w:b/>
                <w:bCs/>
                <w:lang w:val="en-GB"/>
              </w:rPr>
              <w:t>Construction and consolidation of the liberal state (1834-18</w:t>
            </w:r>
            <w:r>
              <w:rPr>
                <w:rFonts w:ascii="Century Gothic" w:hAnsi="Century Gothic" w:cs="Century Gothic"/>
                <w:b/>
                <w:bCs/>
                <w:lang w:val="en-GB"/>
              </w:rPr>
              <w:t>74)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 Septiembre-10 Octubre 2014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5F2455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Fueros and liberalismo. </w:t>
            </w:r>
            <w:r w:rsidRPr="005F2455">
              <w:rPr>
                <w:rFonts w:ascii="Century Gothic" w:hAnsi="Century Gothic" w:cs="Century Gothic"/>
                <w:b/>
                <w:bCs/>
                <w:lang w:val="en-GB"/>
              </w:rPr>
              <w:t>Carlist Wars and the foral question (1833-1876)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13-25 Octubre 2014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Restoration’s political system 1875-1923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5F2455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 Octubre- 15 Noviembre 2014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5F2455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r w:rsidRPr="005F2455">
              <w:rPr>
                <w:rFonts w:ascii="Century Gothic" w:hAnsi="Century Gothic" w:cs="Century Gothic"/>
                <w:b/>
                <w:bCs/>
                <w:lang w:val="en-GB"/>
              </w:rPr>
              <w:t>Industrialization in the Basque Country and its social consequences</w:t>
            </w:r>
            <w:r>
              <w:rPr>
                <w:rFonts w:ascii="Century Gothic" w:hAnsi="Century Gothic" w:cs="Century Gothic"/>
                <w:b/>
                <w:bCs/>
                <w:lang w:val="en-GB"/>
              </w:rPr>
              <w:t xml:space="preserve"> (1875-1923)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 Noviembre – 12 Diciembre 2014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5F2455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r w:rsidRPr="005F2455">
              <w:rPr>
                <w:rFonts w:ascii="Century Gothic" w:hAnsi="Century Gothic" w:cs="Century Gothic"/>
                <w:b/>
                <w:bCs/>
                <w:lang w:val="en-GB"/>
              </w:rPr>
              <w:t>Workers’ movement and nationalism in the Basque Country</w:t>
            </w:r>
            <w:r>
              <w:rPr>
                <w:rFonts w:ascii="Century Gothic" w:hAnsi="Century Gothic" w:cs="Century Gothic"/>
                <w:b/>
                <w:bCs/>
                <w:lang w:val="en-GB"/>
              </w:rPr>
              <w:t xml:space="preserve"> (1890-1923)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 Diciembre 2014- 15 Enero 2015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5F2455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F2455">
                  <w:rPr>
                    <w:rFonts w:ascii="Century Gothic" w:hAnsi="Century Gothic" w:cs="Century Gothic"/>
                    <w:b/>
                    <w:bCs/>
                    <w:lang w:val="en-GB"/>
                  </w:rPr>
                  <w:t>Second</w:t>
                </w:r>
              </w:smartTag>
              <w:r w:rsidRPr="005F2455">
                <w:rPr>
                  <w:rFonts w:ascii="Century Gothic" w:hAnsi="Century Gothic" w:cs="Century Gothic"/>
                  <w:b/>
                  <w:bCs/>
                  <w:lang w:val="en-GB"/>
                </w:rPr>
                <w:t xml:space="preserve"> </w:t>
              </w:r>
              <w:smartTag w:uri="urn:schemas-microsoft-com:office:smarttags" w:element="PlaceType">
                <w:r w:rsidRPr="005F2455">
                  <w:rPr>
                    <w:rFonts w:ascii="Century Gothic" w:hAnsi="Century Gothic" w:cs="Century Gothic"/>
                    <w:b/>
                    <w:bCs/>
                    <w:lang w:val="en-GB"/>
                  </w:rPr>
                  <w:t>Republic</w:t>
                </w:r>
              </w:smartTag>
            </w:smartTag>
            <w:r w:rsidRPr="005F2455">
              <w:rPr>
                <w:rFonts w:ascii="Century Gothic" w:hAnsi="Century Gothic" w:cs="Century Gothic"/>
                <w:b/>
                <w:bCs/>
                <w:lang w:val="en-GB"/>
              </w:rPr>
              <w:t>: 1931 Constitution and reforms (1931-1936)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16-30 Enero 2015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 w:rsidP="000F5057">
      <w:pPr>
        <w:tabs>
          <w:tab w:val="left" w:pos="1095"/>
        </w:tabs>
      </w:pPr>
      <w:r>
        <w:tab/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5F2455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F2455">
                  <w:rPr>
                    <w:rFonts w:ascii="Century Gothic" w:hAnsi="Century Gothic" w:cs="Century Gothic"/>
                    <w:b/>
                    <w:bCs/>
                    <w:lang w:val="en-GB"/>
                  </w:rPr>
                  <w:t>Second</w:t>
                </w:r>
              </w:smartTag>
              <w:r w:rsidRPr="005F2455">
                <w:rPr>
                  <w:rFonts w:ascii="Century Gothic" w:hAnsi="Century Gothic" w:cs="Century Gothic"/>
                  <w:b/>
                  <w:bCs/>
                  <w:lang w:val="en-GB"/>
                </w:rPr>
                <w:t xml:space="preserve"> </w:t>
              </w:r>
              <w:smartTag w:uri="urn:schemas-microsoft-com:office:smarttags" w:element="PlaceType">
                <w:r w:rsidRPr="005F2455">
                  <w:rPr>
                    <w:rFonts w:ascii="Century Gothic" w:hAnsi="Century Gothic" w:cs="Century Gothic"/>
                    <w:b/>
                    <w:bCs/>
                    <w:lang w:val="en-GB"/>
                  </w:rPr>
                  <w:t>Republic</w:t>
                </w:r>
              </w:smartTag>
            </w:smartTag>
            <w:r w:rsidRPr="005F2455">
              <w:rPr>
                <w:rFonts w:ascii="Century Gothic" w:hAnsi="Century Gothic" w:cs="Century Gothic"/>
                <w:b/>
                <w:bCs/>
                <w:lang w:val="en-GB"/>
              </w:rPr>
              <w:t xml:space="preserve"> and Civil War in the Basque Country (1931-1939)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 – 14 Febrero 2015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5F2455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r w:rsidRPr="005F2455">
              <w:rPr>
                <w:rFonts w:ascii="Century Gothic" w:hAnsi="Century Gothic" w:cs="Century Gothic"/>
                <w:b/>
                <w:bCs/>
                <w:lang w:val="en-GB"/>
              </w:rPr>
              <w:t>The creation of the Franconist state (1939-1959)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 Febrero- 6 Marzo 2015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5F2455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r w:rsidRPr="005F2455">
              <w:rPr>
                <w:rFonts w:ascii="Century Gothic" w:hAnsi="Century Gothic" w:cs="Century Gothic"/>
                <w:b/>
                <w:bCs/>
                <w:lang w:val="en-GB"/>
              </w:rPr>
              <w:t>Consolidation and crisis of the Franconist dictatorship (1959-1975)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9- 25 Marzo 2015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5F2455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lang w:val="en-GB"/>
              </w:rPr>
            </w:pPr>
            <w:r w:rsidRPr="005F2455">
              <w:rPr>
                <w:rFonts w:ascii="Century Gothic" w:hAnsi="Century Gothic" w:cs="Century Gothic"/>
                <w:b/>
                <w:bCs/>
                <w:lang w:val="en-GB"/>
              </w:rPr>
              <w:t>Franconist dictatorship in the Basque Country (1939-1975)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 Marzo- 17 abril 2015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p w:rsidR="004043E3" w:rsidRDefault="004043E3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Transition (1975-1985): 1978 Constitution and 1979 Basque Autonomy Statute</w:t>
            </w:r>
          </w:p>
        </w:tc>
        <w:tc>
          <w:tcPr>
            <w:tcW w:w="2268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043E3" w:rsidRPr="000D02DD" w:rsidRDefault="004043E3" w:rsidP="004E668D">
            <w:pPr>
              <w:tabs>
                <w:tab w:val="left" w:pos="975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 Abril – 12 Mayo 2015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043E3" w:rsidRPr="000D02DD" w:rsidRDefault="004043E3" w:rsidP="002C7056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D02DD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Texto de presentación</w:t>
            </w:r>
            <w:r>
              <w:rPr>
                <w:rFonts w:ascii="Century Gothic" w:hAnsi="Century Gothic" w:cs="Century Gothic"/>
                <w:b/>
                <w:bCs/>
              </w:rPr>
              <w:t xml:space="preserve"> + imagen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Foro dudas sobre </w:t>
            </w:r>
            <w:r>
              <w:rPr>
                <w:rFonts w:ascii="Century Gothic" w:hAnsi="Century Gothic" w:cs="Century Gothic"/>
                <w:b/>
                <w:bCs/>
              </w:rPr>
              <w:t>el tema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 en formato word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Power Point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Vocabulario básico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Comentarios de texto</w:t>
            </w: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 1-10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 + actividades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sobre el tema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0D02DD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0D02DD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Enlaces a webs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4043E3" w:rsidRPr="000D02DD" w:rsidTr="002C7056">
        <w:trPr>
          <w:trHeight w:val="340"/>
        </w:trPr>
        <w:tc>
          <w:tcPr>
            <w:tcW w:w="2830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 xml:space="preserve">Cuestionario de Valoración del </w:t>
            </w:r>
            <w:r>
              <w:rPr>
                <w:rFonts w:ascii="Century Gothic" w:hAnsi="Century Gothic" w:cs="Century Gothic"/>
                <w:b/>
                <w:bCs/>
              </w:rPr>
              <w:t>tema</w:t>
            </w:r>
          </w:p>
        </w:tc>
        <w:tc>
          <w:tcPr>
            <w:tcW w:w="1985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4043E3" w:rsidRPr="007075EC" w:rsidRDefault="004043E3" w:rsidP="00FE6C1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043E3" w:rsidRPr="007075EC" w:rsidRDefault="004043E3" w:rsidP="00FE6C12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7075EC"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4043E3" w:rsidRDefault="004043E3"/>
    <w:p w:rsidR="004043E3" w:rsidRDefault="004043E3"/>
    <w:sectPr w:rsidR="004043E3" w:rsidSect="00500D82">
      <w:headerReference w:type="default" r:id="rId6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E3" w:rsidRDefault="004043E3" w:rsidP="00C42381">
      <w:pPr>
        <w:spacing w:after="0" w:line="240" w:lineRule="auto"/>
      </w:pPr>
      <w:r>
        <w:separator/>
      </w:r>
    </w:p>
  </w:endnote>
  <w:endnote w:type="continuationSeparator" w:id="0">
    <w:p w:rsidR="004043E3" w:rsidRDefault="004043E3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E3" w:rsidRDefault="004043E3" w:rsidP="00C42381">
      <w:pPr>
        <w:spacing w:after="0" w:line="240" w:lineRule="auto"/>
      </w:pPr>
      <w:r>
        <w:separator/>
      </w:r>
    </w:p>
  </w:footnote>
  <w:footnote w:type="continuationSeparator" w:id="0">
    <w:p w:rsidR="004043E3" w:rsidRDefault="004043E3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E3" w:rsidRPr="00500D82" w:rsidRDefault="004043E3">
    <w:pPr>
      <w:pStyle w:val="Header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>
      <w:rPr>
        <w:rFonts w:ascii="Adobe Garamond Pro Bold" w:hAnsi="Adobe Garamond Pro Bold"/>
        <w:sz w:val="24"/>
        <w:szCs w:val="24"/>
      </w:rPr>
      <w:t xml:space="preserve">      </w:t>
    </w:r>
    <w:r w:rsidRPr="00147083">
      <w:rPr>
        <w:rFonts w:ascii="Adobe Garamond Pro Bold" w:hAnsi="Adobe Garamond Pro Bold"/>
        <w:noProof/>
        <w:sz w:val="24"/>
        <w:szCs w:val="2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67.5pt;height:1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68B"/>
    <w:rsid w:val="00091E4A"/>
    <w:rsid w:val="000D02DD"/>
    <w:rsid w:val="000F5057"/>
    <w:rsid w:val="00147083"/>
    <w:rsid w:val="00152C3F"/>
    <w:rsid w:val="00156CA7"/>
    <w:rsid w:val="001A1F38"/>
    <w:rsid w:val="00241031"/>
    <w:rsid w:val="00271FF9"/>
    <w:rsid w:val="002C7056"/>
    <w:rsid w:val="00301C1A"/>
    <w:rsid w:val="00356802"/>
    <w:rsid w:val="00373D95"/>
    <w:rsid w:val="004043E3"/>
    <w:rsid w:val="00447262"/>
    <w:rsid w:val="004E668D"/>
    <w:rsid w:val="004E768B"/>
    <w:rsid w:val="004F0A96"/>
    <w:rsid w:val="00500D82"/>
    <w:rsid w:val="0051687E"/>
    <w:rsid w:val="005709DC"/>
    <w:rsid w:val="005750A3"/>
    <w:rsid w:val="005E20FA"/>
    <w:rsid w:val="005F2455"/>
    <w:rsid w:val="00644078"/>
    <w:rsid w:val="00652268"/>
    <w:rsid w:val="007075EC"/>
    <w:rsid w:val="0073286B"/>
    <w:rsid w:val="007F7F7B"/>
    <w:rsid w:val="00890C51"/>
    <w:rsid w:val="008D4535"/>
    <w:rsid w:val="008F162B"/>
    <w:rsid w:val="0091631B"/>
    <w:rsid w:val="009451B8"/>
    <w:rsid w:val="00980C51"/>
    <w:rsid w:val="009E126B"/>
    <w:rsid w:val="00B44246"/>
    <w:rsid w:val="00C33814"/>
    <w:rsid w:val="00C42381"/>
    <w:rsid w:val="00C50107"/>
    <w:rsid w:val="00CC0C84"/>
    <w:rsid w:val="00D519B9"/>
    <w:rsid w:val="00D63AC5"/>
    <w:rsid w:val="00DA5CBB"/>
    <w:rsid w:val="00EB2835"/>
    <w:rsid w:val="00EE1467"/>
    <w:rsid w:val="00F92E34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00D82"/>
    <w:pPr>
      <w:spacing w:after="160" w:line="252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D82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D82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D82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D82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0D82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0D82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D82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0D82"/>
    <w:rPr>
      <w:rFonts w:ascii="Calibri Light" w:hAnsi="Calibri Ligh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0D82"/>
    <w:rPr>
      <w:rFonts w:ascii="Calibri Light" w:hAnsi="Calibri Light" w:cs="Times New Roman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D82"/>
    <w:rPr>
      <w:rFonts w:ascii="Calibri Light" w:hAnsi="Calibri Light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0D82"/>
    <w:rPr>
      <w:rFonts w:ascii="Calibri Light" w:hAnsi="Calibri Light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0D82"/>
    <w:rPr>
      <w:rFonts w:ascii="Calibri Light" w:hAnsi="Calibri Light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0D82"/>
    <w:rPr>
      <w:rFonts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0D82"/>
    <w:rPr>
      <w:rFonts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00D82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4E76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23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381"/>
    <w:rPr>
      <w:rFonts w:ascii="Times New Roman" w:hAnsi="Times New Roman" w:cs="Times New Roman"/>
      <w:sz w:val="24"/>
      <w:szCs w:val="24"/>
      <w:lang w:val="es-PE" w:eastAsia="es-PE"/>
    </w:rPr>
  </w:style>
  <w:style w:type="paragraph" w:styleId="Footer">
    <w:name w:val="footer"/>
    <w:basedOn w:val="Normal"/>
    <w:link w:val="FooterChar"/>
    <w:uiPriority w:val="99"/>
    <w:rsid w:val="00C423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381"/>
    <w:rPr>
      <w:rFonts w:ascii="Times New Roman" w:hAnsi="Times New Roman" w:cs="Times New Roman"/>
      <w:sz w:val="24"/>
      <w:szCs w:val="24"/>
      <w:lang w:val="es-PE" w:eastAsia="es-PE"/>
    </w:rPr>
  </w:style>
  <w:style w:type="paragraph" w:styleId="Caption">
    <w:name w:val="caption"/>
    <w:basedOn w:val="Normal"/>
    <w:next w:val="Normal"/>
    <w:uiPriority w:val="99"/>
    <w:qFormat/>
    <w:rsid w:val="00500D8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00D82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00D82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0D82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0D82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00D82"/>
    <w:rPr>
      <w:rFonts w:cs="Times New Roman"/>
      <w:b/>
      <w:bCs/>
      <w:color w:val="auto"/>
    </w:rPr>
  </w:style>
  <w:style w:type="character" w:styleId="Emphasis">
    <w:name w:val="Emphasis"/>
    <w:basedOn w:val="DefaultParagraphFont"/>
    <w:uiPriority w:val="99"/>
    <w:qFormat/>
    <w:rsid w:val="00500D82"/>
    <w:rPr>
      <w:rFonts w:cs="Times New Roman"/>
      <w:i/>
      <w:iCs/>
      <w:color w:val="auto"/>
    </w:rPr>
  </w:style>
  <w:style w:type="paragraph" w:styleId="NoSpacing">
    <w:name w:val="No Spacing"/>
    <w:uiPriority w:val="99"/>
    <w:qFormat/>
    <w:rsid w:val="00500D82"/>
    <w:pPr>
      <w:jc w:val="both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00D82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500D82"/>
    <w:rPr>
      <w:rFonts w:ascii="Calibri Light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00D82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00D82"/>
    <w:rPr>
      <w:rFonts w:ascii="Calibri Light" w:hAnsi="Calibri Light" w:cs="Times New Roman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500D82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500D82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500D82"/>
    <w:rPr>
      <w:rFonts w:cs="Times New Roman"/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00D82"/>
    <w:rPr>
      <w:rFonts w:cs="Times New Roman"/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500D82"/>
    <w:rPr>
      <w:rFonts w:cs="Times New Roman"/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500D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14</Pages>
  <Words>1518</Words>
  <Characters>8350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Curso:</dc:title>
  <dc:subject/>
  <dc:creator>MLM</dc:creator>
  <cp:keywords/>
  <dc:description/>
  <cp:lastModifiedBy>PCFRES</cp:lastModifiedBy>
  <cp:revision>4</cp:revision>
  <dcterms:created xsi:type="dcterms:W3CDTF">2014-07-08T22:58:00Z</dcterms:created>
  <dcterms:modified xsi:type="dcterms:W3CDTF">2014-07-11T18:15:00Z</dcterms:modified>
</cp:coreProperties>
</file>